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8C58" w14:textId="77777777" w:rsidR="00685C3E" w:rsidRPr="008B24BC" w:rsidRDefault="00685C3E" w:rsidP="00F9538F">
      <w:pPr>
        <w:spacing w:line="276" w:lineRule="auto"/>
        <w:rPr>
          <w:rFonts w:ascii="Aptos Narrow" w:hAnsi="Aptos Narrow"/>
          <w:b/>
          <w:bCs/>
          <w:sz w:val="28"/>
          <w:szCs w:val="28"/>
        </w:rPr>
      </w:pPr>
      <w:r w:rsidRPr="008B24BC">
        <w:rPr>
          <w:rFonts w:ascii="Aptos Narrow" w:hAnsi="Aptos Narrow"/>
          <w:b/>
          <w:bCs/>
          <w:sz w:val="28"/>
          <w:szCs w:val="28"/>
        </w:rPr>
        <w:t>OŚWIADCZENIE</w:t>
      </w:r>
      <w:r w:rsidR="00BC4910" w:rsidRPr="008B24BC">
        <w:rPr>
          <w:rFonts w:ascii="Aptos Narrow" w:hAnsi="Aptos Narrow"/>
          <w:b/>
          <w:bCs/>
          <w:sz w:val="28"/>
          <w:szCs w:val="28"/>
        </w:rPr>
        <w:t xml:space="preserve"> DOTYCZĄCE OCHRONY DANYCH OSOBOWYCH</w:t>
      </w:r>
    </w:p>
    <w:p w14:paraId="3A44CF68" w14:textId="3734CE78" w:rsidR="00685C3E" w:rsidRPr="008B24BC" w:rsidRDefault="00685C3E" w:rsidP="00685C3E">
      <w:pPr>
        <w:spacing w:after="120"/>
        <w:rPr>
          <w:rFonts w:ascii="Aptos Narrow" w:hAnsi="Aptos Narrow"/>
          <w:bCs/>
          <w:sz w:val="24"/>
          <w:szCs w:val="24"/>
        </w:rPr>
      </w:pPr>
      <w:r w:rsidRPr="008B24BC">
        <w:rPr>
          <w:rFonts w:ascii="Aptos Narrow" w:hAnsi="Aptos Narrow"/>
          <w:bCs/>
          <w:sz w:val="24"/>
          <w:szCs w:val="24"/>
        </w:rPr>
        <w:t xml:space="preserve">do projektu </w:t>
      </w:r>
      <w:bookmarkStart w:id="0" w:name="_Hlk190091762"/>
      <w:bookmarkStart w:id="1" w:name="_Hlk197519328"/>
      <w:r w:rsidR="008B24BC" w:rsidRPr="00CD3BE8">
        <w:rPr>
          <w:rFonts w:ascii="Aptos Narrow" w:hAnsi="Aptos Narrow"/>
          <w:bCs/>
          <w:sz w:val="24"/>
          <w:szCs w:val="24"/>
        </w:rPr>
        <w:t>„</w:t>
      </w:r>
      <w:bookmarkStart w:id="2" w:name="_Hlk197606828"/>
      <w:r w:rsidR="008B24BC"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="008B24BC" w:rsidRPr="0014461F">
        <w:rPr>
          <w:rFonts w:ascii="Aptos Narrow" w:hAnsi="Aptos Narrow" w:hint="eastAsia"/>
          <w:bCs/>
          <w:sz w:val="24"/>
          <w:szCs w:val="24"/>
        </w:rPr>
        <w:t>Ś</w:t>
      </w:r>
      <w:r w:rsidR="008B24BC" w:rsidRPr="0014461F">
        <w:rPr>
          <w:rFonts w:ascii="Aptos Narrow" w:hAnsi="Aptos Narrow"/>
          <w:bCs/>
          <w:sz w:val="24"/>
          <w:szCs w:val="24"/>
        </w:rPr>
        <w:t>l</w:t>
      </w:r>
      <w:r w:rsidR="008B24BC" w:rsidRPr="0014461F">
        <w:rPr>
          <w:rFonts w:ascii="Aptos Narrow" w:hAnsi="Aptos Narrow" w:hint="eastAsia"/>
          <w:bCs/>
          <w:sz w:val="24"/>
          <w:szCs w:val="24"/>
        </w:rPr>
        <w:t>ą</w:t>
      </w:r>
      <w:r w:rsidR="008B24BC"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="008B24BC" w:rsidRPr="0014461F">
        <w:rPr>
          <w:rFonts w:ascii="Aptos Narrow" w:hAnsi="Aptos Narrow" w:hint="eastAsia"/>
          <w:bCs/>
          <w:sz w:val="24"/>
          <w:szCs w:val="24"/>
        </w:rPr>
        <w:t>ń</w:t>
      </w:r>
      <w:r w:rsidR="008B24BC"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="008B24BC" w:rsidRPr="0014461F">
        <w:rPr>
          <w:rFonts w:ascii="Aptos Narrow" w:hAnsi="Aptos Narrow" w:hint="eastAsia"/>
          <w:bCs/>
          <w:sz w:val="24"/>
          <w:szCs w:val="24"/>
        </w:rPr>
        <w:t>ó</w:t>
      </w:r>
      <w:r w:rsidR="008B24BC" w:rsidRPr="0014461F">
        <w:rPr>
          <w:rFonts w:ascii="Aptos Narrow" w:hAnsi="Aptos Narrow"/>
          <w:bCs/>
          <w:sz w:val="24"/>
          <w:szCs w:val="24"/>
        </w:rPr>
        <w:t>w</w:t>
      </w:r>
      <w:bookmarkEnd w:id="2"/>
      <w:r w:rsidR="008B24BC" w:rsidRPr="00CD3BE8">
        <w:rPr>
          <w:rFonts w:ascii="Aptos Narrow" w:hAnsi="Aptos Narrow"/>
          <w:bCs/>
          <w:sz w:val="24"/>
          <w:szCs w:val="24"/>
        </w:rPr>
        <w:t>” nr F</w:t>
      </w:r>
      <w:r w:rsidR="008B24BC" w:rsidRPr="0014461F">
        <w:rPr>
          <w:rFonts w:ascii="Aptos Narrow" w:hAnsi="Aptos Narrow"/>
          <w:bCs/>
          <w:sz w:val="24"/>
          <w:szCs w:val="24"/>
        </w:rPr>
        <w:t>ESL.07.03-IP.02-0B6F/24</w:t>
      </w:r>
      <w:r w:rsidR="008B24BC" w:rsidRPr="00CD3BE8">
        <w:rPr>
          <w:rFonts w:ascii="Aptos Narrow" w:hAnsi="Aptos Narrow"/>
          <w:bCs/>
          <w:sz w:val="24"/>
          <w:szCs w:val="24"/>
        </w:rPr>
        <w:t xml:space="preserve"> realizowan</w:t>
      </w:r>
      <w:r w:rsidR="008B24BC">
        <w:rPr>
          <w:rFonts w:ascii="Aptos Narrow" w:hAnsi="Aptos Narrow"/>
          <w:bCs/>
          <w:sz w:val="24"/>
          <w:szCs w:val="24"/>
        </w:rPr>
        <w:t>ego</w:t>
      </w:r>
      <w:r w:rsidR="008B24BC" w:rsidRPr="00CD3BE8">
        <w:rPr>
          <w:rFonts w:ascii="Aptos Narrow" w:hAnsi="Aptos Narrow"/>
          <w:bCs/>
          <w:sz w:val="24"/>
          <w:szCs w:val="24"/>
        </w:rPr>
        <w:t xml:space="preserve"> przez </w:t>
      </w:r>
      <w:proofErr w:type="spellStart"/>
      <w:r w:rsidR="008B24BC">
        <w:rPr>
          <w:rFonts w:ascii="Aptos Narrow" w:hAnsi="Aptos Narrow"/>
          <w:bCs/>
          <w:sz w:val="24"/>
          <w:szCs w:val="24"/>
        </w:rPr>
        <w:t>Artezion</w:t>
      </w:r>
      <w:proofErr w:type="spellEnd"/>
      <w:r w:rsidR="008B24BC">
        <w:rPr>
          <w:rFonts w:ascii="Aptos Narrow" w:hAnsi="Aptos Narrow"/>
          <w:bCs/>
          <w:sz w:val="24"/>
          <w:szCs w:val="24"/>
        </w:rPr>
        <w:t xml:space="preserve"> Sp. z o.o. (Beneficjent) i </w:t>
      </w:r>
      <w:r w:rsidR="008B24BC"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0"/>
      <w:r w:rsidR="008B24BC">
        <w:rPr>
          <w:rFonts w:ascii="Aptos Narrow" w:hAnsi="Aptos Narrow"/>
          <w:bCs/>
          <w:sz w:val="24"/>
          <w:szCs w:val="24"/>
        </w:rPr>
        <w:t xml:space="preserve">Sp. z o.o. (Partner) </w:t>
      </w:r>
      <w:r w:rsidR="008B24BC"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 w:rsidR="008B24BC">
        <w:rPr>
          <w:rFonts w:ascii="Aptos Narrow" w:hAnsi="Aptos Narrow"/>
          <w:bCs/>
          <w:sz w:val="24"/>
          <w:szCs w:val="24"/>
        </w:rPr>
        <w:t>Śląskiego</w:t>
      </w:r>
      <w:bookmarkEnd w:id="1"/>
      <w:r w:rsidR="008B24BC"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4C1D01" w:rsidRPr="008B24BC">
        <w:rPr>
          <w:rFonts w:ascii="Aptos Narrow" w:eastAsia="Calibri" w:hAnsi="Aptos Narrow" w:cs="Times New Roman"/>
          <w:bCs/>
          <w:kern w:val="0"/>
          <w:sz w:val="24"/>
          <w:szCs w:val="24"/>
        </w:rPr>
        <w:t>2021-2027</w:t>
      </w:r>
    </w:p>
    <w:p w14:paraId="7CD58E89" w14:textId="77777777" w:rsidR="00F9538F" w:rsidRPr="008B24BC" w:rsidRDefault="00F9538F" w:rsidP="00F9538F">
      <w:pPr>
        <w:spacing w:line="276" w:lineRule="auto"/>
        <w:rPr>
          <w:rFonts w:ascii="Aptos Narrow" w:hAnsi="Aptos Narrow"/>
          <w:b/>
          <w:bCs/>
          <w:sz w:val="28"/>
          <w:szCs w:val="28"/>
        </w:rPr>
      </w:pPr>
    </w:p>
    <w:p w14:paraId="27CA2218" w14:textId="2A9B13C0" w:rsidR="00F9538F" w:rsidRPr="008B24BC" w:rsidRDefault="00F9538F" w:rsidP="00F9538F">
      <w:pPr>
        <w:spacing w:line="276" w:lineRule="auto"/>
        <w:rPr>
          <w:rFonts w:ascii="Aptos Narrow" w:hAnsi="Aptos Narrow"/>
          <w:spacing w:val="-2"/>
          <w:sz w:val="24"/>
          <w:szCs w:val="24"/>
        </w:rPr>
      </w:pPr>
      <w:r w:rsidRPr="008B24BC">
        <w:rPr>
          <w:rFonts w:ascii="Aptos Narrow" w:hAnsi="Aptos Narrow"/>
          <w:spacing w:val="-2"/>
          <w:sz w:val="24"/>
          <w:szCs w:val="24"/>
        </w:rPr>
        <w:t xml:space="preserve">Obowiązek informacyjny realizowany w związku z art. 13 i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119, s. 1) – dalej RODO – informujemy o sposobie i celu, w jakim przetwarzamy dane osobowe, a także o przysługujących prawach, wynikających z RODO: </w:t>
      </w:r>
    </w:p>
    <w:p w14:paraId="108AC42B" w14:textId="77777777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Administratorem danych osobowych jest odpowiednio: </w:t>
      </w:r>
    </w:p>
    <w:p w14:paraId="1F4C33F6" w14:textId="4C53596E" w:rsidR="008B24BC" w:rsidRPr="008B24BC" w:rsidRDefault="008B24BC" w:rsidP="00F9538F">
      <w:pPr>
        <w:pStyle w:val="Akapitzlist"/>
        <w:numPr>
          <w:ilvl w:val="1"/>
          <w:numId w:val="3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bookmarkStart w:id="3" w:name="_Hlk190091776"/>
      <w:bookmarkStart w:id="4" w:name="_Hlk186884187"/>
      <w:proofErr w:type="spellStart"/>
      <w:r>
        <w:rPr>
          <w:rFonts w:ascii="Aptos Narrow" w:hAnsi="Aptos Narrow" w:cstheme="minorHAnsi"/>
          <w:sz w:val="24"/>
          <w:szCs w:val="24"/>
        </w:rPr>
        <w:t>Artezion</w:t>
      </w:r>
      <w:proofErr w:type="spellEnd"/>
      <w:r>
        <w:rPr>
          <w:rFonts w:ascii="Aptos Narrow" w:hAnsi="Aptos Narrow" w:cstheme="minorHAnsi"/>
          <w:sz w:val="24"/>
          <w:szCs w:val="24"/>
        </w:rPr>
        <w:t xml:space="preserve"> Sp. z o.o.</w:t>
      </w:r>
      <w:r w:rsidRPr="00CD3BE8">
        <w:rPr>
          <w:rFonts w:ascii="Aptos Narrow" w:hAnsi="Aptos Narrow" w:cstheme="minorHAnsi"/>
          <w:sz w:val="24"/>
          <w:szCs w:val="24"/>
        </w:rPr>
        <w:t xml:space="preserve"> </w:t>
      </w:r>
      <w:bookmarkEnd w:id="3"/>
      <w:r w:rsidRPr="00CD3BE8">
        <w:rPr>
          <w:rFonts w:ascii="Aptos Narrow" w:hAnsi="Aptos Narrow" w:cstheme="minorHAnsi"/>
          <w:sz w:val="24"/>
          <w:szCs w:val="24"/>
        </w:rPr>
        <w:t xml:space="preserve">z siedzibą </w:t>
      </w:r>
      <w:bookmarkEnd w:id="4"/>
      <w:r>
        <w:rPr>
          <w:rFonts w:ascii="Aptos Narrow" w:hAnsi="Aptos Narrow" w:cstheme="minorHAnsi"/>
          <w:sz w:val="24"/>
          <w:szCs w:val="24"/>
        </w:rPr>
        <w:t xml:space="preserve">przy </w:t>
      </w:r>
      <w:r w:rsidRPr="00CD3BE8">
        <w:rPr>
          <w:rFonts w:ascii="Aptos Narrow" w:hAnsi="Aptos Narrow" w:cstheme="minorHAnsi"/>
          <w:sz w:val="24"/>
          <w:szCs w:val="24"/>
        </w:rPr>
        <w:t>ul. Mikołaja Reja 20, 33-300 Nowy Sącz</w:t>
      </w:r>
      <w:r>
        <w:rPr>
          <w:rFonts w:ascii="Aptos Narrow" w:hAnsi="Aptos Narrow" w:cstheme="minorHAnsi"/>
          <w:sz w:val="24"/>
          <w:szCs w:val="24"/>
        </w:rPr>
        <w:t>;</w:t>
      </w:r>
    </w:p>
    <w:p w14:paraId="76B76865" w14:textId="7F2F6B97" w:rsidR="00F9538F" w:rsidRPr="008B24BC" w:rsidRDefault="00ED2C43" w:rsidP="00F9538F">
      <w:pPr>
        <w:pStyle w:val="Akapitzlist"/>
        <w:numPr>
          <w:ilvl w:val="1"/>
          <w:numId w:val="3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eastAsia="Times New Roman" w:hAnsi="Aptos Narrow" w:cs="Arial"/>
          <w:sz w:val="24"/>
          <w:szCs w:val="24"/>
          <w:lang w:eastAsia="pl-PL"/>
        </w:rPr>
        <w:t xml:space="preserve">Zarząd Województwa Śląskiego </w:t>
      </w:r>
      <w:r w:rsidR="00F9538F" w:rsidRPr="008B24BC">
        <w:rPr>
          <w:rFonts w:ascii="Aptos Narrow" w:hAnsi="Aptos Narrow"/>
          <w:sz w:val="24"/>
          <w:szCs w:val="24"/>
        </w:rPr>
        <w:t xml:space="preserve">z siedzibą przy </w:t>
      </w:r>
      <w:r w:rsidRPr="008B24BC">
        <w:rPr>
          <w:rFonts w:ascii="Aptos Narrow" w:eastAsia="Times New Roman" w:hAnsi="Aptos Narrow" w:cs="Arial"/>
          <w:sz w:val="24"/>
          <w:szCs w:val="24"/>
          <w:lang w:eastAsia="pl-PL"/>
        </w:rPr>
        <w:t>ul. Ligonia 46</w:t>
      </w:r>
      <w:r w:rsidR="004C1D01" w:rsidRPr="008B24BC">
        <w:rPr>
          <w:rFonts w:ascii="Aptos Narrow" w:hAnsi="Aptos Narrow" w:cstheme="minorHAnsi"/>
          <w:sz w:val="24"/>
          <w:szCs w:val="24"/>
        </w:rPr>
        <w:t xml:space="preserve">, </w:t>
      </w:r>
      <w:r w:rsidRPr="008B24BC">
        <w:rPr>
          <w:rFonts w:ascii="Aptos Narrow" w:hAnsi="Aptos Narrow" w:cstheme="minorHAnsi"/>
          <w:sz w:val="24"/>
          <w:szCs w:val="24"/>
        </w:rPr>
        <w:t>40-037 Katowice</w:t>
      </w:r>
      <w:r w:rsidR="004C1D01" w:rsidRPr="008B24BC">
        <w:rPr>
          <w:rFonts w:ascii="Aptos Narrow" w:hAnsi="Aptos Narrow" w:cstheme="minorHAnsi"/>
          <w:sz w:val="24"/>
          <w:szCs w:val="24"/>
        </w:rPr>
        <w:t>.</w:t>
      </w:r>
    </w:p>
    <w:p w14:paraId="752CDBAE" w14:textId="4C546DE8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Przetwarzanie</w:t>
      </w:r>
      <w:r w:rsidR="00530302" w:rsidRPr="008B24BC">
        <w:rPr>
          <w:rFonts w:ascii="Aptos Narrow" w:hAnsi="Aptos Narrow"/>
          <w:sz w:val="24"/>
          <w:szCs w:val="24"/>
        </w:rPr>
        <w:t xml:space="preserve"> </w:t>
      </w:r>
      <w:r w:rsidRPr="008B24BC">
        <w:rPr>
          <w:rFonts w:ascii="Aptos Narrow" w:hAnsi="Aptos Narrow"/>
          <w:sz w:val="24"/>
          <w:szCs w:val="24"/>
        </w:rPr>
        <w:t xml:space="preserve">danych osobowych jest zgodne z prawem i spełnia warunki, o których mowa w art. 6 ust. 1 lit. c oraz art. 9 ust. 2 lit. g Rozporządzenia Parlamentu Europejskiego i Rady (UE) 2016/679 – dane osobowe są niezbędne dla realizacji Programu Fundusze Europejskie dla </w:t>
      </w:r>
      <w:r w:rsidR="00ED2C43" w:rsidRPr="008B24BC">
        <w:rPr>
          <w:rFonts w:ascii="Aptos Narrow" w:hAnsi="Aptos Narrow"/>
          <w:sz w:val="24"/>
          <w:szCs w:val="24"/>
        </w:rPr>
        <w:t>Śląskiego</w:t>
      </w:r>
      <w:r w:rsidRPr="008B24BC">
        <w:rPr>
          <w:rFonts w:ascii="Aptos Narrow" w:hAnsi="Aptos Narrow"/>
          <w:sz w:val="24"/>
          <w:szCs w:val="24"/>
        </w:rPr>
        <w:t xml:space="preserve"> 2021-2027 na podstawie: </w:t>
      </w:r>
    </w:p>
    <w:p w14:paraId="54F49F1E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dalej rozporządzeniem ogólnym; </w:t>
      </w:r>
    </w:p>
    <w:p w14:paraId="478913F2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Rozporządzenia Parlamentu Europejskiego i Rady (UE) 2021/1057 z dnia 24 czerwca 2021 r. ustanawiającego Europejski Fundusz Społeczny Plus (EFS+) oraz uchylającego rozporządzenie (UE) nr 1296/2013, zwanego dalej rozporządzeniem EFS+; </w:t>
      </w:r>
    </w:p>
    <w:p w14:paraId="70CF00C7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dalej „RODO”; </w:t>
      </w:r>
    </w:p>
    <w:p w14:paraId="505DD8A4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Ustawy z dnia 28 kwietnia 2022 r. o zasadach realizacji zadań finansowanych ze środków europejskich w perspektywie finansowej 2021–2027 (Dz. U. poz. 1079), zwanej dalej ustawą wdrożeniową; </w:t>
      </w:r>
    </w:p>
    <w:p w14:paraId="3B4CD948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Ustawy z dnia 24 kwietnia 2003 r. o działalności pożytku publicznego i wolontariacie (Dz. U. z 2022 r., poz. 1327 z </w:t>
      </w:r>
      <w:proofErr w:type="spellStart"/>
      <w:r w:rsidRPr="008B24BC">
        <w:rPr>
          <w:rFonts w:ascii="Aptos Narrow" w:hAnsi="Aptos Narrow"/>
          <w:sz w:val="24"/>
          <w:szCs w:val="24"/>
        </w:rPr>
        <w:t>późn</w:t>
      </w:r>
      <w:proofErr w:type="spellEnd"/>
      <w:r w:rsidRPr="008B24BC">
        <w:rPr>
          <w:rFonts w:ascii="Aptos Narrow" w:hAnsi="Aptos Narrow"/>
          <w:sz w:val="24"/>
          <w:szCs w:val="24"/>
        </w:rPr>
        <w:t xml:space="preserve">. zm.); </w:t>
      </w:r>
    </w:p>
    <w:p w14:paraId="0E38607F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Ustawy z dnia 10 maja 2018 r. o ochronie danych osobowych (Dz. U. z 2019 r. poz. 1781); </w:t>
      </w:r>
    </w:p>
    <w:p w14:paraId="23DAAA9A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lastRenderedPageBreak/>
        <w:t xml:space="preserve">Wytycznych dotyczących monitorowania postępu rzeczowego realizacji programów na lata 2021-2027 z dnia 12 października 2022 r.; </w:t>
      </w:r>
    </w:p>
    <w:p w14:paraId="16CF8DD8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Wytycznych dotyczących realizacji zasady partnerstwa na lata 2021-2027 z dnia 24 października 2022 r.; </w:t>
      </w:r>
    </w:p>
    <w:p w14:paraId="33815E47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Wytycznych dotyczących kwalifikowalności wydatków na lata 2021-2027 z dnia 18 listopada 2022 r., zwanych dalej Wytycznymi kwalifikowalności; </w:t>
      </w:r>
    </w:p>
    <w:p w14:paraId="050A9639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Wytycznych dotyczących realizacji zasad równościowych w ramach funduszy unijnych na lata 2021-2027 z dnia 29 grudnia 2022 r.; </w:t>
      </w:r>
    </w:p>
    <w:p w14:paraId="0231C6AD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Wytycznych dotyczących warunków gromadzenia i przekazywania danych w postaci elektronicznej na lata 2021-2027 z dnia 25 stycznia 2023 r.; </w:t>
      </w:r>
    </w:p>
    <w:p w14:paraId="4A9F96A4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Wytycznych dotyczących informacji i promocji Funduszy Europejskich na lata 2021-2027 z dnia 19 kwietnia 2023 r.; </w:t>
      </w:r>
    </w:p>
    <w:p w14:paraId="6762E978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Wytycznych dotyczących realizacji projektów z udziałem środków Europejskiego Funduszu Społecznego Plus w regionalnych programach na lata 2021-2027 z dnia 15 marca 2023 r.;</w:t>
      </w:r>
    </w:p>
    <w:p w14:paraId="58A393E8" w14:textId="3834C2A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Programu Fundusze Europejskie dla </w:t>
      </w:r>
      <w:r w:rsidR="00D42AE5" w:rsidRPr="008B24BC">
        <w:rPr>
          <w:rFonts w:ascii="Aptos Narrow" w:hAnsi="Aptos Narrow"/>
          <w:sz w:val="24"/>
          <w:szCs w:val="24"/>
        </w:rPr>
        <w:t>Śląskiego</w:t>
      </w:r>
      <w:r w:rsidRPr="008B24BC">
        <w:rPr>
          <w:rFonts w:ascii="Aptos Narrow" w:hAnsi="Aptos Narrow"/>
          <w:sz w:val="24"/>
          <w:szCs w:val="24"/>
        </w:rPr>
        <w:t xml:space="preserve"> 2021-2027 (przyjętego przez Zarząd Województwa </w:t>
      </w:r>
      <w:r w:rsidR="00D42AE5" w:rsidRPr="008B24BC">
        <w:rPr>
          <w:rFonts w:ascii="Aptos Narrow" w:hAnsi="Aptos Narrow"/>
          <w:sz w:val="24"/>
          <w:szCs w:val="24"/>
        </w:rPr>
        <w:t>Śląskiego</w:t>
      </w:r>
      <w:r w:rsidRPr="008B24BC">
        <w:rPr>
          <w:rFonts w:ascii="Aptos Narrow" w:hAnsi="Aptos Narrow"/>
          <w:sz w:val="24"/>
          <w:szCs w:val="24"/>
        </w:rPr>
        <w:t xml:space="preserve"> Uchwałą nr </w:t>
      </w:r>
      <w:r w:rsidR="00D42AE5" w:rsidRPr="008B24BC">
        <w:rPr>
          <w:rFonts w:ascii="Aptos Narrow" w:hAnsi="Aptos Narrow"/>
          <w:sz w:val="24"/>
          <w:szCs w:val="24"/>
        </w:rPr>
        <w:t xml:space="preserve">2267/382/VI/2022 </w:t>
      </w:r>
      <w:r w:rsidRPr="008B24BC">
        <w:rPr>
          <w:rFonts w:ascii="Aptos Narrow" w:hAnsi="Aptos Narrow"/>
          <w:sz w:val="24"/>
          <w:szCs w:val="24"/>
        </w:rPr>
        <w:t xml:space="preserve">z dnia </w:t>
      </w:r>
      <w:r w:rsidR="00D42AE5" w:rsidRPr="008B24BC">
        <w:rPr>
          <w:rFonts w:ascii="Aptos Narrow" w:hAnsi="Aptos Narrow"/>
          <w:sz w:val="24"/>
          <w:szCs w:val="24"/>
        </w:rPr>
        <w:t>15 grudnia</w:t>
      </w:r>
      <w:r w:rsidRPr="008B24BC">
        <w:rPr>
          <w:rFonts w:ascii="Aptos Narrow" w:hAnsi="Aptos Narrow"/>
          <w:sz w:val="24"/>
          <w:szCs w:val="24"/>
        </w:rPr>
        <w:t xml:space="preserve"> 2022 roku) zatwierdzonego przez Komisję Europejską decyzją wykonawczą nr C(2022)</w:t>
      </w:r>
      <w:r w:rsidR="00D42AE5" w:rsidRPr="008B24BC">
        <w:rPr>
          <w:rFonts w:ascii="Aptos Narrow" w:hAnsi="Aptos Narrow"/>
          <w:sz w:val="24"/>
          <w:szCs w:val="24"/>
        </w:rPr>
        <w:t>9041</w:t>
      </w:r>
      <w:r w:rsidRPr="008B24BC">
        <w:rPr>
          <w:rFonts w:ascii="Aptos Narrow" w:hAnsi="Aptos Narrow"/>
          <w:sz w:val="24"/>
          <w:szCs w:val="24"/>
        </w:rPr>
        <w:t xml:space="preserve"> z dnia </w:t>
      </w:r>
      <w:r w:rsidR="00D42AE5" w:rsidRPr="008B24BC">
        <w:rPr>
          <w:rFonts w:ascii="Aptos Narrow" w:hAnsi="Aptos Narrow"/>
          <w:sz w:val="24"/>
          <w:szCs w:val="24"/>
        </w:rPr>
        <w:t xml:space="preserve">5 </w:t>
      </w:r>
      <w:r w:rsidR="004C1D01" w:rsidRPr="008B24BC">
        <w:rPr>
          <w:rFonts w:ascii="Aptos Narrow" w:hAnsi="Aptos Narrow"/>
          <w:sz w:val="24"/>
          <w:szCs w:val="24"/>
        </w:rPr>
        <w:t>grudnia</w:t>
      </w:r>
      <w:r w:rsidRPr="008B24BC">
        <w:rPr>
          <w:rFonts w:ascii="Aptos Narrow" w:hAnsi="Aptos Narrow"/>
          <w:sz w:val="24"/>
          <w:szCs w:val="24"/>
        </w:rPr>
        <w:t xml:space="preserve"> 2022 roku, zwanego dalej Programem; </w:t>
      </w:r>
    </w:p>
    <w:p w14:paraId="166E1A07" w14:textId="62F29729" w:rsidR="00F9538F" w:rsidRPr="008B24BC" w:rsidRDefault="00F9538F" w:rsidP="008B24BC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Szczegółowego Opisu Priorytetów programu Fundusze Europejskie dla </w:t>
      </w:r>
      <w:r w:rsidR="00D42AE5" w:rsidRPr="008B24BC">
        <w:rPr>
          <w:rFonts w:ascii="Aptos Narrow" w:hAnsi="Aptos Narrow"/>
          <w:sz w:val="24"/>
          <w:szCs w:val="24"/>
        </w:rPr>
        <w:t>Śląskiego</w:t>
      </w:r>
      <w:r w:rsidRPr="008B24BC">
        <w:rPr>
          <w:rFonts w:ascii="Aptos Narrow" w:hAnsi="Aptos Narrow"/>
          <w:sz w:val="24"/>
          <w:szCs w:val="24"/>
        </w:rPr>
        <w:t xml:space="preserve"> 2021–2027 </w:t>
      </w:r>
      <w:r w:rsidR="008B24BC" w:rsidRPr="008B24BC">
        <w:rPr>
          <w:rFonts w:ascii="Aptos Narrow" w:hAnsi="Aptos Narrow"/>
          <w:sz w:val="24"/>
          <w:szCs w:val="24"/>
        </w:rPr>
        <w:t>przyjęt</w:t>
      </w:r>
      <w:r w:rsidR="008B24BC">
        <w:rPr>
          <w:rFonts w:ascii="Aptos Narrow" w:hAnsi="Aptos Narrow"/>
          <w:sz w:val="24"/>
          <w:szCs w:val="24"/>
        </w:rPr>
        <w:t>ego</w:t>
      </w:r>
      <w:r w:rsidR="008B24BC" w:rsidRPr="008B24BC">
        <w:rPr>
          <w:rFonts w:ascii="Aptos Narrow" w:hAnsi="Aptos Narrow"/>
          <w:sz w:val="24"/>
          <w:szCs w:val="24"/>
        </w:rPr>
        <w:t xml:space="preserve"> przez Zarząd Województwa Śląskiego uchwałą nr 129/5/VII/2024 z dnia 29 maja 2024 r.</w:t>
      </w:r>
      <w:r w:rsidR="00D42AE5" w:rsidRPr="008B24BC">
        <w:rPr>
          <w:rFonts w:ascii="Aptos Narrow" w:hAnsi="Aptos Narrow"/>
          <w:sz w:val="24"/>
          <w:szCs w:val="24"/>
        </w:rPr>
        <w:t xml:space="preserve"> (z późniejszymi zmianami)</w:t>
      </w:r>
      <w:r w:rsidRPr="008B24BC">
        <w:rPr>
          <w:rFonts w:ascii="Aptos Narrow" w:hAnsi="Aptos Narrow"/>
          <w:sz w:val="24"/>
          <w:szCs w:val="24"/>
        </w:rPr>
        <w:t xml:space="preserve">; </w:t>
      </w:r>
    </w:p>
    <w:p w14:paraId="18E943DB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Zintegrowanej Strategii Umiejętności 2030 (część szczegółowa); </w:t>
      </w:r>
    </w:p>
    <w:p w14:paraId="7F0BF5C6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pacing w:val="-2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Zaleceń Rady z dnia 22 maja 2018 r. w sprawie kompetencji kluczowych w procesie</w:t>
      </w:r>
      <w:r w:rsidRPr="008B24BC">
        <w:rPr>
          <w:rFonts w:ascii="Aptos Narrow" w:hAnsi="Aptos Narrow"/>
          <w:spacing w:val="-2"/>
          <w:sz w:val="24"/>
          <w:szCs w:val="24"/>
        </w:rPr>
        <w:t xml:space="preserve"> uczenia się przez całe życie (2018/C 189/01) (Dz. Urz. UE C 189 z dnia 4 czerwca 2018 r.);</w:t>
      </w:r>
    </w:p>
    <w:p w14:paraId="08E0ADF6" w14:textId="77777777" w:rsidR="00F9538F" w:rsidRPr="008B24BC" w:rsidRDefault="00F9538F" w:rsidP="00F9538F">
      <w:pPr>
        <w:pStyle w:val="Akapitzlist"/>
        <w:numPr>
          <w:ilvl w:val="0"/>
          <w:numId w:val="4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Wytycznych dotyczących sposobu korygowania nieprawidłowości na lata 2021- 2027 z dnia 4 lipca 2023 r.</w:t>
      </w:r>
    </w:p>
    <w:p w14:paraId="2E7E61C1" w14:textId="77777777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Dane osobowe będą przetwarzane wyłącznie w celu: </w:t>
      </w:r>
    </w:p>
    <w:p w14:paraId="4178E31C" w14:textId="467A9072" w:rsidR="00F9538F" w:rsidRPr="008B24BC" w:rsidRDefault="00F9538F" w:rsidP="00685C3E">
      <w:pPr>
        <w:pStyle w:val="Akapitzlist"/>
        <w:numPr>
          <w:ilvl w:val="0"/>
          <w:numId w:val="5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udzielenia wsparcia </w:t>
      </w:r>
      <w:r w:rsidR="00685C3E" w:rsidRPr="008B24BC">
        <w:rPr>
          <w:rFonts w:ascii="Aptos Narrow" w:hAnsi="Aptos Narrow"/>
          <w:sz w:val="24"/>
          <w:szCs w:val="24"/>
        </w:rPr>
        <w:t xml:space="preserve">Osobom </w:t>
      </w:r>
      <w:r w:rsidR="004C1D01" w:rsidRPr="008B24BC">
        <w:rPr>
          <w:rFonts w:ascii="Aptos Narrow" w:hAnsi="Aptos Narrow"/>
          <w:sz w:val="24"/>
          <w:szCs w:val="24"/>
        </w:rPr>
        <w:t xml:space="preserve">kandydującym do Projektu oraz Osobom </w:t>
      </w:r>
      <w:r w:rsidR="00685C3E" w:rsidRPr="008B24BC">
        <w:rPr>
          <w:rFonts w:ascii="Aptos Narrow" w:hAnsi="Aptos Narrow"/>
          <w:sz w:val="24"/>
          <w:szCs w:val="24"/>
        </w:rPr>
        <w:t>uczestniczącym w Projekcie</w:t>
      </w:r>
      <w:r w:rsidR="00D42AE5" w:rsidRPr="008B24BC">
        <w:rPr>
          <w:rFonts w:ascii="Aptos Narrow" w:hAnsi="Aptos Narrow"/>
          <w:sz w:val="24"/>
          <w:szCs w:val="24"/>
        </w:rPr>
        <w:t xml:space="preserve"> </w:t>
      </w:r>
      <w:r w:rsidRPr="008B24BC">
        <w:rPr>
          <w:rFonts w:ascii="Aptos Narrow" w:hAnsi="Aptos Narrow"/>
          <w:sz w:val="24"/>
          <w:szCs w:val="24"/>
        </w:rPr>
        <w:t xml:space="preserve">z uwzględnieniem rekrutacji, działań informacyjnych, monitorowania, sprawozdawczości, ewaluacji, kontroli i audytu prowadzonych w zakresie projektu; </w:t>
      </w:r>
    </w:p>
    <w:p w14:paraId="55AD7346" w14:textId="04A8E295" w:rsidR="00F9538F" w:rsidRPr="008B24BC" w:rsidRDefault="00F9538F" w:rsidP="00685C3E">
      <w:pPr>
        <w:pStyle w:val="Akapitzlist"/>
        <w:numPr>
          <w:ilvl w:val="0"/>
          <w:numId w:val="5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realizacji projektu, w szczególności potwierdzania kwalifikowalności wydatków, udzielania wsparcia </w:t>
      </w:r>
      <w:r w:rsidR="00685C3E" w:rsidRPr="008B24BC">
        <w:rPr>
          <w:rFonts w:ascii="Aptos Narrow" w:hAnsi="Aptos Narrow"/>
          <w:sz w:val="24"/>
          <w:szCs w:val="24"/>
        </w:rPr>
        <w:t>Osobom uczestniczącym w Projekcie</w:t>
      </w:r>
      <w:r w:rsidRPr="008B24BC">
        <w:rPr>
          <w:rFonts w:ascii="Aptos Narrow" w:hAnsi="Aptos Narrow"/>
          <w:sz w:val="24"/>
          <w:szCs w:val="24"/>
        </w:rPr>
        <w:t xml:space="preserve">, ewaluacji, monitoringu, kontroli, audytu, sprawozdawczości oraz działań informacyjno-promocyjnych, w ramach Programu. </w:t>
      </w:r>
    </w:p>
    <w:p w14:paraId="7A2C36EB" w14:textId="77777777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Dane osobowe zostały powierzone do przetwarzania: </w:t>
      </w:r>
    </w:p>
    <w:p w14:paraId="0D43C432" w14:textId="2A4B7FB3" w:rsidR="00F9538F" w:rsidRPr="008B24BC" w:rsidRDefault="00F9538F" w:rsidP="00F9538F">
      <w:pPr>
        <w:pStyle w:val="Akapitzlist"/>
        <w:numPr>
          <w:ilvl w:val="0"/>
          <w:numId w:val="6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Instytucji </w:t>
      </w:r>
      <w:r w:rsidR="00D42AE5" w:rsidRPr="008B24BC">
        <w:rPr>
          <w:rFonts w:ascii="Aptos Narrow" w:hAnsi="Aptos Narrow"/>
          <w:sz w:val="24"/>
          <w:szCs w:val="24"/>
        </w:rPr>
        <w:t>Zarządzającej</w:t>
      </w:r>
      <w:r w:rsidRPr="008B24BC">
        <w:rPr>
          <w:rFonts w:ascii="Aptos Narrow" w:hAnsi="Aptos Narrow"/>
          <w:sz w:val="24"/>
          <w:szCs w:val="24"/>
        </w:rPr>
        <w:t xml:space="preserve">, której funkcję pełni </w:t>
      </w:r>
      <w:r w:rsidR="00D42AE5" w:rsidRPr="008B24BC">
        <w:rPr>
          <w:rFonts w:ascii="Aptos Narrow" w:hAnsi="Aptos Narrow" w:cstheme="minorHAnsi"/>
          <w:sz w:val="24"/>
          <w:szCs w:val="24"/>
        </w:rPr>
        <w:t>Zarząd Województwa Śląskiego</w:t>
      </w:r>
      <w:r w:rsidR="0019762C" w:rsidRPr="008B24BC">
        <w:rPr>
          <w:rFonts w:ascii="Aptos Narrow" w:hAnsi="Aptos Narrow" w:cstheme="minorHAnsi"/>
          <w:sz w:val="24"/>
          <w:szCs w:val="24"/>
        </w:rPr>
        <w:t xml:space="preserve"> </w:t>
      </w:r>
      <w:r w:rsidR="00D42AE5" w:rsidRPr="008B24BC">
        <w:rPr>
          <w:rFonts w:ascii="Aptos Narrow" w:hAnsi="Aptos Narrow"/>
          <w:sz w:val="24"/>
          <w:szCs w:val="24"/>
        </w:rPr>
        <w:t xml:space="preserve">z siedzibą przy </w:t>
      </w:r>
      <w:r w:rsidR="00D42AE5" w:rsidRPr="008B24BC">
        <w:rPr>
          <w:rFonts w:ascii="Aptos Narrow" w:eastAsia="Times New Roman" w:hAnsi="Aptos Narrow" w:cs="Arial"/>
          <w:sz w:val="24"/>
          <w:szCs w:val="24"/>
          <w:lang w:eastAsia="pl-PL"/>
        </w:rPr>
        <w:t>ul. Ligonia 46</w:t>
      </w:r>
      <w:r w:rsidR="00D42AE5" w:rsidRPr="008B24BC">
        <w:rPr>
          <w:rFonts w:ascii="Aptos Narrow" w:hAnsi="Aptos Narrow" w:cstheme="minorHAnsi"/>
          <w:sz w:val="24"/>
          <w:szCs w:val="24"/>
        </w:rPr>
        <w:t>, 40-037 Katowice</w:t>
      </w:r>
      <w:r w:rsidR="0019762C" w:rsidRPr="008B24BC">
        <w:rPr>
          <w:rFonts w:ascii="Aptos Narrow" w:hAnsi="Aptos Narrow" w:cstheme="minorHAnsi"/>
          <w:sz w:val="24"/>
          <w:szCs w:val="24"/>
        </w:rPr>
        <w:t>;</w:t>
      </w:r>
    </w:p>
    <w:p w14:paraId="7BCA5826" w14:textId="65222CC6" w:rsidR="00F9538F" w:rsidRPr="008B24BC" w:rsidRDefault="00F9538F" w:rsidP="00F9538F">
      <w:pPr>
        <w:pStyle w:val="Akapitzlist"/>
        <w:numPr>
          <w:ilvl w:val="0"/>
          <w:numId w:val="6"/>
        </w:numPr>
        <w:spacing w:after="0"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Beneficjentowi realizującemu projekt – </w:t>
      </w:r>
      <w:proofErr w:type="spellStart"/>
      <w:r w:rsidR="008B24BC">
        <w:rPr>
          <w:rFonts w:ascii="Aptos Narrow" w:hAnsi="Aptos Narrow" w:cstheme="minorHAnsi"/>
          <w:sz w:val="24"/>
          <w:szCs w:val="24"/>
        </w:rPr>
        <w:t>Artezion</w:t>
      </w:r>
      <w:proofErr w:type="spellEnd"/>
      <w:r w:rsidR="008B24BC">
        <w:rPr>
          <w:rFonts w:ascii="Aptos Narrow" w:hAnsi="Aptos Narrow" w:cstheme="minorHAnsi"/>
          <w:sz w:val="24"/>
          <w:szCs w:val="24"/>
        </w:rPr>
        <w:t xml:space="preserve"> Sp. z o.o., </w:t>
      </w:r>
      <w:r w:rsidR="008B24BC" w:rsidRPr="00CD3BE8">
        <w:rPr>
          <w:rFonts w:ascii="Aptos Narrow" w:hAnsi="Aptos Narrow" w:cstheme="minorHAnsi"/>
          <w:sz w:val="24"/>
          <w:szCs w:val="24"/>
        </w:rPr>
        <w:t>ul. Mikołaja Reja 20, 33-300 Nowy Sącz</w:t>
      </w:r>
      <w:r w:rsidR="0019762C" w:rsidRPr="008B24BC">
        <w:rPr>
          <w:rFonts w:ascii="Aptos Narrow" w:hAnsi="Aptos Narrow"/>
          <w:sz w:val="24"/>
          <w:szCs w:val="24"/>
        </w:rPr>
        <w:t>;</w:t>
      </w:r>
    </w:p>
    <w:p w14:paraId="1CA4AD88" w14:textId="77777777" w:rsidR="00F9538F" w:rsidRPr="008B24BC" w:rsidRDefault="00F9538F" w:rsidP="00F9538F">
      <w:pPr>
        <w:pStyle w:val="Akapitzlist"/>
        <w:numPr>
          <w:ilvl w:val="0"/>
          <w:numId w:val="6"/>
        </w:numPr>
        <w:spacing w:after="0"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podmiotom, które na zlecenie beneficjenta uczestniczą w realizacji projektu.</w:t>
      </w:r>
    </w:p>
    <w:p w14:paraId="74A1FA78" w14:textId="77777777" w:rsidR="00F9538F" w:rsidRPr="008B24BC" w:rsidRDefault="00F9538F" w:rsidP="00F9538F">
      <w:pPr>
        <w:spacing w:after="0" w:line="276" w:lineRule="auto"/>
        <w:ind w:left="39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lastRenderedPageBreak/>
        <w:t xml:space="preserve">Dane osobowe mogą zostać powierzone podmiotom realizującym badania ewaluacyjne lub kontrole i audyt na zlecenie ministra właściwego do spraw rozwoju regionalnego, Instytucji </w:t>
      </w:r>
      <w:r w:rsidR="0019762C" w:rsidRPr="008B24BC">
        <w:rPr>
          <w:rFonts w:ascii="Aptos Narrow" w:hAnsi="Aptos Narrow"/>
          <w:sz w:val="24"/>
          <w:szCs w:val="24"/>
        </w:rPr>
        <w:t>Pośredniczącej</w:t>
      </w:r>
      <w:r w:rsidRPr="008B24BC">
        <w:rPr>
          <w:rFonts w:ascii="Aptos Narrow" w:hAnsi="Aptos Narrow"/>
          <w:sz w:val="24"/>
          <w:szCs w:val="24"/>
        </w:rPr>
        <w:t xml:space="preserve"> lub beneficjenta. </w:t>
      </w:r>
    </w:p>
    <w:p w14:paraId="0512B30D" w14:textId="77777777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Podanie danych jest warunkiem koniecznym otrzymania wsparcia, a odmowa ich podania jest równoznaczna z brakiem możliwości udzielenia wsparcia w ramach projektu. </w:t>
      </w:r>
    </w:p>
    <w:p w14:paraId="396BAB1A" w14:textId="6BA8A388" w:rsidR="00F9538F" w:rsidRPr="008B24BC" w:rsidRDefault="00685C3E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Osoba uczestnicząca w Projekcie</w:t>
      </w:r>
      <w:r w:rsidR="00F9538F" w:rsidRPr="008B24BC">
        <w:rPr>
          <w:rFonts w:ascii="Aptos Narrow" w:hAnsi="Aptos Narrow"/>
          <w:sz w:val="24"/>
          <w:szCs w:val="24"/>
        </w:rPr>
        <w:t xml:space="preserve"> może skontaktować się z Inspektorem Ochrony Danych wysyłając wiadomość na adres email</w:t>
      </w:r>
      <w:r w:rsidR="00F9538F" w:rsidRPr="008A4DE8">
        <w:rPr>
          <w:rFonts w:ascii="Aptos Narrow" w:hAnsi="Aptos Narrow"/>
          <w:sz w:val="24"/>
          <w:szCs w:val="24"/>
          <w:highlight w:val="yellow"/>
        </w:rPr>
        <w:t xml:space="preserve">: </w:t>
      </w:r>
      <w:r w:rsidR="008B24BC" w:rsidRPr="008A4DE8">
        <w:rPr>
          <w:rFonts w:ascii="Aptos Narrow" w:hAnsi="Aptos Narrow"/>
          <w:sz w:val="24"/>
          <w:szCs w:val="24"/>
          <w:highlight w:val="yellow"/>
        </w:rPr>
        <w:t>…………………….</w:t>
      </w:r>
      <w:r w:rsidR="00F9538F" w:rsidRPr="008A4DE8">
        <w:rPr>
          <w:rFonts w:ascii="Aptos Narrow" w:hAnsi="Aptos Narrow"/>
          <w:sz w:val="24"/>
          <w:szCs w:val="24"/>
          <w:highlight w:val="yellow"/>
        </w:rPr>
        <w:t xml:space="preserve"> (IOD w </w:t>
      </w:r>
      <w:proofErr w:type="spellStart"/>
      <w:r w:rsidR="008B24BC" w:rsidRPr="008A4DE8">
        <w:rPr>
          <w:rFonts w:ascii="Aptos Narrow" w:hAnsi="Aptos Narrow"/>
          <w:sz w:val="24"/>
          <w:szCs w:val="24"/>
          <w:highlight w:val="yellow"/>
        </w:rPr>
        <w:t>Artezion</w:t>
      </w:r>
      <w:proofErr w:type="spellEnd"/>
      <w:r w:rsidR="008B24BC" w:rsidRPr="008A4DE8">
        <w:rPr>
          <w:rFonts w:ascii="Aptos Narrow" w:hAnsi="Aptos Narrow"/>
          <w:sz w:val="24"/>
          <w:szCs w:val="24"/>
          <w:highlight w:val="yellow"/>
        </w:rPr>
        <w:t xml:space="preserve"> Sp. z o.o.</w:t>
      </w:r>
      <w:r w:rsidR="00F9538F" w:rsidRPr="008A4DE8">
        <w:rPr>
          <w:rFonts w:ascii="Aptos Narrow" w:hAnsi="Aptos Narrow"/>
          <w:sz w:val="24"/>
          <w:szCs w:val="24"/>
          <w:highlight w:val="yellow"/>
        </w:rPr>
        <w:t>)</w:t>
      </w:r>
      <w:r w:rsidR="00F9538F" w:rsidRPr="008B24BC">
        <w:rPr>
          <w:rFonts w:ascii="Aptos Narrow" w:hAnsi="Aptos Narrow"/>
          <w:sz w:val="24"/>
          <w:szCs w:val="24"/>
        </w:rPr>
        <w:t xml:space="preserve"> lub </w:t>
      </w:r>
      <w:r w:rsidR="00D42AE5" w:rsidRPr="008B24BC">
        <w:rPr>
          <w:rFonts w:ascii="Aptos Narrow" w:hAnsi="Aptos Narrow"/>
          <w:sz w:val="24"/>
          <w:szCs w:val="24"/>
        </w:rPr>
        <w:t xml:space="preserve">daneosobowe@slaskie.pl </w:t>
      </w:r>
      <w:r w:rsidR="00F9538F" w:rsidRPr="008B24BC">
        <w:rPr>
          <w:rFonts w:ascii="Aptos Narrow" w:hAnsi="Aptos Narrow"/>
          <w:sz w:val="24"/>
          <w:szCs w:val="24"/>
        </w:rPr>
        <w:t>(IOD</w:t>
      </w:r>
      <w:r w:rsidR="00D42AE5" w:rsidRPr="008B24BC">
        <w:rPr>
          <w:rFonts w:ascii="Aptos Narrow" w:hAnsi="Aptos Narrow"/>
          <w:sz w:val="24"/>
          <w:szCs w:val="24"/>
        </w:rPr>
        <w:t xml:space="preserve"> </w:t>
      </w:r>
      <w:r w:rsidR="00F9538F" w:rsidRPr="008B24BC">
        <w:rPr>
          <w:rFonts w:ascii="Aptos Narrow" w:hAnsi="Aptos Narrow"/>
          <w:sz w:val="24"/>
          <w:szCs w:val="24"/>
        </w:rPr>
        <w:t xml:space="preserve">w </w:t>
      </w:r>
      <w:r w:rsidR="00D42AE5" w:rsidRPr="008B24BC">
        <w:rPr>
          <w:rFonts w:ascii="Aptos Narrow" w:hAnsi="Aptos Narrow"/>
          <w:sz w:val="24"/>
          <w:szCs w:val="24"/>
        </w:rPr>
        <w:t>Instytucji Zarządzającej</w:t>
      </w:r>
      <w:r w:rsidR="00F9538F" w:rsidRPr="008B24BC">
        <w:rPr>
          <w:rFonts w:ascii="Aptos Narrow" w:hAnsi="Aptos Narrow"/>
          <w:sz w:val="24"/>
          <w:szCs w:val="24"/>
        </w:rPr>
        <w:t>).</w:t>
      </w:r>
    </w:p>
    <w:p w14:paraId="728FD2D1" w14:textId="293D8F50" w:rsidR="00685C3E" w:rsidRPr="008B24BC" w:rsidRDefault="00685C3E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Osoba uczestnicząca w Projekcie</w:t>
      </w:r>
      <w:r w:rsidR="00D42AE5" w:rsidRPr="008B24BC">
        <w:rPr>
          <w:rFonts w:ascii="Aptos Narrow" w:hAnsi="Aptos Narrow"/>
          <w:sz w:val="24"/>
          <w:szCs w:val="24"/>
        </w:rPr>
        <w:t xml:space="preserve"> </w:t>
      </w:r>
      <w:r w:rsidR="00F9538F" w:rsidRPr="008B24BC">
        <w:rPr>
          <w:rFonts w:ascii="Aptos Narrow" w:hAnsi="Aptos Narrow"/>
          <w:sz w:val="24"/>
          <w:szCs w:val="24"/>
        </w:rPr>
        <w:t>ma</w:t>
      </w:r>
      <w:r w:rsidRPr="008B24BC">
        <w:rPr>
          <w:rFonts w:ascii="Aptos Narrow" w:hAnsi="Aptos Narrow"/>
          <w:sz w:val="24"/>
          <w:szCs w:val="24"/>
        </w:rPr>
        <w:t>:</w:t>
      </w:r>
    </w:p>
    <w:p w14:paraId="12979BFB" w14:textId="77777777" w:rsidR="00685C3E" w:rsidRPr="008B24BC" w:rsidRDefault="00685C3E" w:rsidP="00685C3E">
      <w:pPr>
        <w:pStyle w:val="Akapitzlist"/>
        <w:numPr>
          <w:ilvl w:val="1"/>
          <w:numId w:val="1"/>
        </w:numPr>
        <w:spacing w:line="276" w:lineRule="auto"/>
        <w:ind w:left="757" w:hanging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prawo </w:t>
      </w:r>
      <w:r w:rsidR="00F9538F" w:rsidRPr="008B24BC">
        <w:rPr>
          <w:rFonts w:ascii="Aptos Narrow" w:hAnsi="Aptos Narrow"/>
          <w:sz w:val="24"/>
          <w:szCs w:val="24"/>
        </w:rPr>
        <w:t xml:space="preserve">do wniesienia skargi do organu nadzorczego, którym jest Prezes Urzędu Ochrony Danych Osobowych. </w:t>
      </w:r>
    </w:p>
    <w:p w14:paraId="5D47AFFE" w14:textId="77777777" w:rsidR="00685C3E" w:rsidRPr="008B24BC" w:rsidRDefault="00685C3E" w:rsidP="00685C3E">
      <w:pPr>
        <w:pStyle w:val="Akapitzlist"/>
        <w:numPr>
          <w:ilvl w:val="1"/>
          <w:numId w:val="1"/>
        </w:numPr>
        <w:spacing w:line="276" w:lineRule="auto"/>
        <w:ind w:left="757" w:hanging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prawo </w:t>
      </w:r>
      <w:r w:rsidR="00F9538F" w:rsidRPr="008B24BC">
        <w:rPr>
          <w:rFonts w:ascii="Aptos Narrow" w:hAnsi="Aptos Narrow"/>
          <w:sz w:val="24"/>
          <w:szCs w:val="24"/>
        </w:rPr>
        <w:t xml:space="preserve">dostępu do treści swoich danych. </w:t>
      </w:r>
    </w:p>
    <w:p w14:paraId="22378BE0" w14:textId="77777777" w:rsidR="00685C3E" w:rsidRPr="008B24BC" w:rsidRDefault="00685C3E" w:rsidP="00685C3E">
      <w:pPr>
        <w:pStyle w:val="Akapitzlist"/>
        <w:numPr>
          <w:ilvl w:val="1"/>
          <w:numId w:val="1"/>
        </w:numPr>
        <w:spacing w:line="276" w:lineRule="auto"/>
        <w:ind w:left="757" w:hanging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prawo </w:t>
      </w:r>
      <w:r w:rsidR="00F9538F" w:rsidRPr="008B24BC">
        <w:rPr>
          <w:rFonts w:ascii="Aptos Narrow" w:hAnsi="Aptos Narrow"/>
          <w:sz w:val="24"/>
          <w:szCs w:val="24"/>
        </w:rPr>
        <w:t xml:space="preserve">żądania sprostowania swoich danych lub żądania ograniczenia ich przetwarzania. </w:t>
      </w:r>
    </w:p>
    <w:p w14:paraId="47FDD9BB" w14:textId="77777777" w:rsidR="00685C3E" w:rsidRPr="008B24BC" w:rsidRDefault="00685C3E" w:rsidP="00685C3E">
      <w:pPr>
        <w:pStyle w:val="Akapitzlist"/>
        <w:numPr>
          <w:ilvl w:val="1"/>
          <w:numId w:val="1"/>
        </w:numPr>
        <w:spacing w:line="276" w:lineRule="auto"/>
        <w:ind w:left="757" w:hanging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o</w:t>
      </w:r>
      <w:r w:rsidR="00F9538F" w:rsidRPr="008B24BC">
        <w:rPr>
          <w:rFonts w:ascii="Aptos Narrow" w:hAnsi="Aptos Narrow"/>
          <w:sz w:val="24"/>
          <w:szCs w:val="24"/>
        </w:rPr>
        <w:t xml:space="preserve">bowiązek zaktualizować </w:t>
      </w:r>
      <w:r w:rsidRPr="008B24BC">
        <w:rPr>
          <w:rFonts w:ascii="Aptos Narrow" w:hAnsi="Aptos Narrow"/>
          <w:sz w:val="24"/>
          <w:szCs w:val="24"/>
        </w:rPr>
        <w:t>swoje</w:t>
      </w:r>
      <w:r w:rsidR="00F9538F" w:rsidRPr="008B24BC">
        <w:rPr>
          <w:rFonts w:ascii="Aptos Narrow" w:hAnsi="Aptos Narrow"/>
          <w:sz w:val="24"/>
          <w:szCs w:val="24"/>
        </w:rPr>
        <w:t xml:space="preserve"> dane teleadresowe w przypadku, gdy ulegną one zmianie przed zakończeniem udziału w projekcie. </w:t>
      </w:r>
    </w:p>
    <w:p w14:paraId="7096AE1A" w14:textId="77777777" w:rsidR="00685C3E" w:rsidRPr="008B24BC" w:rsidRDefault="00685C3E" w:rsidP="00685C3E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Osobie uczestniczącej w Projekcie nie przysługuje:</w:t>
      </w:r>
    </w:p>
    <w:p w14:paraId="5FA20D1C" w14:textId="77777777" w:rsidR="00685C3E" w:rsidRPr="008B24BC" w:rsidRDefault="00685C3E" w:rsidP="00685C3E">
      <w:pPr>
        <w:pStyle w:val="Akapitzlist"/>
        <w:numPr>
          <w:ilvl w:val="0"/>
          <w:numId w:val="7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w związku z art. 17 ust. 3 lit. b, d lub e RODO prawo do usunięcia danych osobowych;</w:t>
      </w:r>
    </w:p>
    <w:p w14:paraId="66DDDA23" w14:textId="77777777" w:rsidR="00685C3E" w:rsidRPr="008B24BC" w:rsidRDefault="00685C3E" w:rsidP="00685C3E">
      <w:pPr>
        <w:pStyle w:val="Akapitzlist"/>
        <w:numPr>
          <w:ilvl w:val="0"/>
          <w:numId w:val="7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prawo do przenoszenia danych osobowych, o którym mowa w art. 20 RODO;</w:t>
      </w:r>
    </w:p>
    <w:p w14:paraId="6806714A" w14:textId="77777777" w:rsidR="00685C3E" w:rsidRPr="008B24BC" w:rsidRDefault="00685C3E" w:rsidP="00685C3E">
      <w:pPr>
        <w:pStyle w:val="Akapitzlist"/>
        <w:numPr>
          <w:ilvl w:val="0"/>
          <w:numId w:val="7"/>
        </w:numPr>
        <w:spacing w:line="276" w:lineRule="auto"/>
        <w:ind w:left="757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A351865" w14:textId="77777777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Dane osobowe nie będą przekazywane do państwa trzeciego lub organizacji międzynarodowej. </w:t>
      </w:r>
    </w:p>
    <w:p w14:paraId="41F5C5D7" w14:textId="77777777" w:rsidR="00F9538F" w:rsidRPr="008B24BC" w:rsidRDefault="00F9538F" w:rsidP="00F9538F">
      <w:pPr>
        <w:pStyle w:val="Akapitzlist"/>
        <w:numPr>
          <w:ilvl w:val="0"/>
          <w:numId w:val="1"/>
        </w:numPr>
        <w:spacing w:line="276" w:lineRule="auto"/>
        <w:ind w:left="360"/>
        <w:rPr>
          <w:rFonts w:ascii="Aptos Narrow" w:hAnsi="Aptos Narrow"/>
          <w:sz w:val="24"/>
          <w:szCs w:val="24"/>
        </w:rPr>
      </w:pPr>
      <w:r w:rsidRPr="008B24BC">
        <w:rPr>
          <w:rFonts w:ascii="Aptos Narrow" w:hAnsi="Aptos Narrow"/>
          <w:sz w:val="24"/>
          <w:szCs w:val="24"/>
        </w:rPr>
        <w:t xml:space="preserve">Dane osobowe nie będą poddawane zautomatyzowanemu podejmowaniu decyzji. </w:t>
      </w:r>
    </w:p>
    <w:p w14:paraId="0CB39935" w14:textId="77777777" w:rsidR="00F9538F" w:rsidRPr="008B24BC" w:rsidRDefault="00F9538F" w:rsidP="00F9538F">
      <w:pPr>
        <w:spacing w:line="276" w:lineRule="auto"/>
        <w:rPr>
          <w:rFonts w:ascii="Aptos Narrow" w:hAnsi="Aptos Narrow"/>
          <w:sz w:val="24"/>
          <w:szCs w:val="24"/>
        </w:rPr>
      </w:pPr>
    </w:p>
    <w:p w14:paraId="61094066" w14:textId="77777777" w:rsidR="00F9538F" w:rsidRPr="008B24BC" w:rsidRDefault="00F9538F" w:rsidP="00F9538F">
      <w:pPr>
        <w:spacing w:line="276" w:lineRule="auto"/>
        <w:rPr>
          <w:rFonts w:ascii="Aptos Narrow" w:hAnsi="Aptos Narrow"/>
          <w:sz w:val="24"/>
          <w:szCs w:val="24"/>
        </w:rPr>
      </w:pPr>
    </w:p>
    <w:p w14:paraId="3AF86119" w14:textId="77777777" w:rsidR="00685C3E" w:rsidRPr="008B24BC" w:rsidRDefault="00685C3E" w:rsidP="00685C3E">
      <w:pPr>
        <w:tabs>
          <w:tab w:val="center" w:pos="2268"/>
          <w:tab w:val="center" w:pos="6804"/>
        </w:tabs>
        <w:spacing w:after="0" w:line="240" w:lineRule="auto"/>
        <w:rPr>
          <w:rFonts w:ascii="Aptos Narrow" w:hAnsi="Aptos Narrow" w:cs="Calibri"/>
          <w:sz w:val="24"/>
          <w:szCs w:val="24"/>
        </w:rPr>
      </w:pPr>
      <w:r w:rsidRPr="008B24BC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8B24BC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65B1BFF7" w14:textId="77777777" w:rsidR="00685C3E" w:rsidRPr="008B24BC" w:rsidRDefault="00685C3E" w:rsidP="00685C3E">
      <w:pPr>
        <w:tabs>
          <w:tab w:val="center" w:pos="2268"/>
          <w:tab w:val="center" w:pos="6804"/>
        </w:tabs>
        <w:spacing w:after="0"/>
        <w:rPr>
          <w:rFonts w:ascii="Aptos Narrow" w:hAnsi="Aptos Narrow" w:cs="Calibri"/>
          <w:i/>
          <w:sz w:val="24"/>
          <w:szCs w:val="24"/>
        </w:rPr>
      </w:pPr>
      <w:r w:rsidRPr="008B24BC">
        <w:rPr>
          <w:rFonts w:ascii="Aptos Narrow" w:hAnsi="Aptos Narrow" w:cs="Calibri"/>
          <w:sz w:val="24"/>
          <w:szCs w:val="24"/>
        </w:rPr>
        <w:tab/>
      </w:r>
      <w:r w:rsidRPr="008B24BC">
        <w:rPr>
          <w:rFonts w:ascii="Aptos Narrow" w:hAnsi="Aptos Narrow" w:cs="Calibri"/>
          <w:i/>
          <w:sz w:val="24"/>
          <w:szCs w:val="24"/>
        </w:rPr>
        <w:t>MIEJSCOWOŚĆ I DATA</w:t>
      </w:r>
      <w:r w:rsidRPr="008B24BC">
        <w:rPr>
          <w:rFonts w:ascii="Aptos Narrow" w:hAnsi="Aptos Narrow" w:cs="Calibri"/>
          <w:i/>
          <w:sz w:val="24"/>
          <w:szCs w:val="24"/>
        </w:rPr>
        <w:tab/>
        <w:t xml:space="preserve">CZYTELNY PODPIS  </w:t>
      </w:r>
      <w:r w:rsidRPr="008B24BC">
        <w:rPr>
          <w:rFonts w:ascii="Aptos Narrow" w:hAnsi="Aptos Narrow" w:cs="Calibri"/>
          <w:i/>
          <w:sz w:val="24"/>
          <w:szCs w:val="24"/>
        </w:rPr>
        <w:tab/>
      </w:r>
      <w:r w:rsidRPr="008B24BC">
        <w:rPr>
          <w:rFonts w:ascii="Aptos Narrow" w:hAnsi="Aptos Narrow" w:cs="Calibri"/>
          <w:i/>
          <w:sz w:val="24"/>
          <w:szCs w:val="24"/>
        </w:rPr>
        <w:tab/>
      </w:r>
    </w:p>
    <w:p w14:paraId="6F1E564C" w14:textId="77777777" w:rsidR="00C160E0" w:rsidRPr="008B24BC" w:rsidRDefault="00C160E0" w:rsidP="00F9538F">
      <w:pPr>
        <w:spacing w:line="276" w:lineRule="auto"/>
        <w:rPr>
          <w:rFonts w:ascii="Aptos Narrow" w:hAnsi="Aptos Narrow"/>
          <w:sz w:val="24"/>
          <w:szCs w:val="24"/>
        </w:rPr>
      </w:pPr>
    </w:p>
    <w:sectPr w:rsidR="00C160E0" w:rsidRPr="008B24BC" w:rsidSect="0088272B">
      <w:headerReference w:type="default" r:id="rId7"/>
      <w:pgSz w:w="11906" w:h="16838"/>
      <w:pgMar w:top="1417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7FE1" w14:textId="77777777" w:rsidR="00A85099" w:rsidRDefault="00A85099" w:rsidP="00685C3E">
      <w:pPr>
        <w:spacing w:after="0" w:line="240" w:lineRule="auto"/>
      </w:pPr>
      <w:r>
        <w:separator/>
      </w:r>
    </w:p>
  </w:endnote>
  <w:endnote w:type="continuationSeparator" w:id="0">
    <w:p w14:paraId="23F81F0B" w14:textId="77777777" w:rsidR="00A85099" w:rsidRDefault="00A85099" w:rsidP="0068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9E308" w14:textId="77777777" w:rsidR="00A85099" w:rsidRDefault="00A85099" w:rsidP="00685C3E">
      <w:pPr>
        <w:spacing w:after="0" w:line="240" w:lineRule="auto"/>
      </w:pPr>
      <w:r>
        <w:separator/>
      </w:r>
    </w:p>
  </w:footnote>
  <w:footnote w:type="continuationSeparator" w:id="0">
    <w:p w14:paraId="1E8037C4" w14:textId="77777777" w:rsidR="00A85099" w:rsidRDefault="00A85099" w:rsidP="00685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FAF3C" w14:textId="64AD3A96" w:rsidR="0088272B" w:rsidRDefault="00ED2C43" w:rsidP="0088272B">
    <w:pPr>
      <w:pStyle w:val="Nagwek"/>
      <w:spacing w:after="120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73A8D198" wp14:editId="2E7DB566">
          <wp:extent cx="5731510" cy="605155"/>
          <wp:effectExtent l="0" t="0" r="2540" b="4445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770B1"/>
    <w:multiLevelType w:val="hybridMultilevel"/>
    <w:tmpl w:val="EF345B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E56FA"/>
    <w:multiLevelType w:val="hybridMultilevel"/>
    <w:tmpl w:val="459CE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A084E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567E2"/>
    <w:multiLevelType w:val="hybridMultilevel"/>
    <w:tmpl w:val="2E365AD6"/>
    <w:lvl w:ilvl="0" w:tplc="CC206C6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A580F"/>
    <w:multiLevelType w:val="hybridMultilevel"/>
    <w:tmpl w:val="06428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33A05"/>
    <w:multiLevelType w:val="hybridMultilevel"/>
    <w:tmpl w:val="32BA90B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F2F84"/>
    <w:multiLevelType w:val="hybridMultilevel"/>
    <w:tmpl w:val="32BA90B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E505DD"/>
    <w:multiLevelType w:val="hybridMultilevel"/>
    <w:tmpl w:val="44A83C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B40DA"/>
    <w:multiLevelType w:val="hybridMultilevel"/>
    <w:tmpl w:val="32BA90B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68665360">
    <w:abstractNumId w:val="1"/>
  </w:num>
  <w:num w:numId="2" w16cid:durableId="937447242">
    <w:abstractNumId w:val="2"/>
  </w:num>
  <w:num w:numId="3" w16cid:durableId="1414007785">
    <w:abstractNumId w:val="6"/>
  </w:num>
  <w:num w:numId="4" w16cid:durableId="65029366">
    <w:abstractNumId w:val="5"/>
  </w:num>
  <w:num w:numId="5" w16cid:durableId="1143353051">
    <w:abstractNumId w:val="7"/>
  </w:num>
  <w:num w:numId="6" w16cid:durableId="202401821">
    <w:abstractNumId w:val="4"/>
  </w:num>
  <w:num w:numId="7" w16cid:durableId="1665618850">
    <w:abstractNumId w:val="0"/>
  </w:num>
  <w:num w:numId="8" w16cid:durableId="841773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DA1"/>
    <w:rsid w:val="0019762C"/>
    <w:rsid w:val="002C1DA1"/>
    <w:rsid w:val="00324B2B"/>
    <w:rsid w:val="003775C8"/>
    <w:rsid w:val="003B1D2A"/>
    <w:rsid w:val="003B54F4"/>
    <w:rsid w:val="00411A01"/>
    <w:rsid w:val="00415AB3"/>
    <w:rsid w:val="004C1D01"/>
    <w:rsid w:val="00530302"/>
    <w:rsid w:val="00685C3E"/>
    <w:rsid w:val="0069361E"/>
    <w:rsid w:val="006B5877"/>
    <w:rsid w:val="007410AC"/>
    <w:rsid w:val="00772F61"/>
    <w:rsid w:val="0077324F"/>
    <w:rsid w:val="00810A3D"/>
    <w:rsid w:val="0088272B"/>
    <w:rsid w:val="0088435E"/>
    <w:rsid w:val="008A4DE8"/>
    <w:rsid w:val="008B24BC"/>
    <w:rsid w:val="00A4499C"/>
    <w:rsid w:val="00A85099"/>
    <w:rsid w:val="00AB29CC"/>
    <w:rsid w:val="00AE6C4B"/>
    <w:rsid w:val="00B07440"/>
    <w:rsid w:val="00BC4910"/>
    <w:rsid w:val="00C160E0"/>
    <w:rsid w:val="00CC7424"/>
    <w:rsid w:val="00D244F8"/>
    <w:rsid w:val="00D42AE5"/>
    <w:rsid w:val="00DB116D"/>
    <w:rsid w:val="00E177EB"/>
    <w:rsid w:val="00E24DB8"/>
    <w:rsid w:val="00ED2C43"/>
    <w:rsid w:val="00F502C9"/>
    <w:rsid w:val="00F717CF"/>
    <w:rsid w:val="00F95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B519E"/>
  <w15:docId w15:val="{FF068C67-4B87-48E6-B074-9D523673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0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53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C3E"/>
  </w:style>
  <w:style w:type="paragraph" w:styleId="Stopka">
    <w:name w:val="footer"/>
    <w:basedOn w:val="Normalny"/>
    <w:link w:val="StopkaZnak"/>
    <w:uiPriority w:val="99"/>
    <w:unhideWhenUsed/>
    <w:rsid w:val="0068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C3E"/>
  </w:style>
  <w:style w:type="paragraph" w:styleId="Bezodstpw">
    <w:name w:val="No Spacing"/>
    <w:uiPriority w:val="1"/>
    <w:qFormat/>
    <w:rsid w:val="00F502C9"/>
    <w:pPr>
      <w:spacing w:after="0" w:line="240" w:lineRule="auto"/>
    </w:pPr>
    <w:rPr>
      <w:rFonts w:ascii="Calibri" w:eastAsia="Times New Roman" w:hAnsi="Calibri" w:cs="Times New Roman"/>
      <w:kern w:val="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C4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2A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2A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2A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9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1028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Kielak</dc:creator>
  <cp:keywords/>
  <dc:description/>
  <cp:lastModifiedBy>Monika Kielak</cp:lastModifiedBy>
  <cp:revision>15</cp:revision>
  <cp:lastPrinted>2024-11-07T12:21:00Z</cp:lastPrinted>
  <dcterms:created xsi:type="dcterms:W3CDTF">2024-04-22T09:53:00Z</dcterms:created>
  <dcterms:modified xsi:type="dcterms:W3CDTF">2025-05-11T12:58:00Z</dcterms:modified>
</cp:coreProperties>
</file>